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01" w:rsidRPr="00223CC4" w:rsidRDefault="0090668E" w:rsidP="00626C08">
      <w:pPr>
        <w:pStyle w:val="a3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46400" cy="6084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A01" w:rsidRPr="00223CC4" w:rsidRDefault="00F5112D" w:rsidP="00912A01">
      <w:pPr>
        <w:pStyle w:val="a4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ІВАНО-ФРАНКІВСЬКА ОБЛАСНА ПРОКУРАТУРА</w:t>
      </w:r>
    </w:p>
    <w:p w:rsidR="00912A01" w:rsidRPr="0093630B" w:rsidRDefault="00912A01" w:rsidP="00912A01">
      <w:pPr>
        <w:pStyle w:val="1"/>
        <w:ind w:left="2880" w:firstLine="0"/>
        <w:rPr>
          <w:sz w:val="18"/>
        </w:rPr>
      </w:pPr>
    </w:p>
    <w:p w:rsidR="00912A01" w:rsidRDefault="00912A01" w:rsidP="002B14C2">
      <w:pPr>
        <w:pStyle w:val="1"/>
        <w:ind w:left="0" w:firstLine="0"/>
        <w:jc w:val="center"/>
      </w:pPr>
      <w:r>
        <w:t>Н А К А З</w:t>
      </w:r>
    </w:p>
    <w:p w:rsidR="00F3598D" w:rsidRPr="00F3598D" w:rsidRDefault="00F3598D" w:rsidP="00F3598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015"/>
        <w:gridCol w:w="3196"/>
      </w:tblGrid>
      <w:tr w:rsidR="00F3598D" w:rsidTr="00151FFE">
        <w:tc>
          <w:tcPr>
            <w:tcW w:w="3427" w:type="dxa"/>
          </w:tcPr>
          <w:p w:rsidR="00F3598D" w:rsidRDefault="003A59AD" w:rsidP="003A59AD">
            <w:pPr>
              <w:ind w:left="-108"/>
            </w:pPr>
            <w:r>
              <w:rPr>
                <w:b/>
                <w:szCs w:val="28"/>
              </w:rPr>
              <w:t>07</w:t>
            </w:r>
            <w:r w:rsidR="0030704F">
              <w:rPr>
                <w:b/>
                <w:szCs w:val="28"/>
              </w:rPr>
              <w:t xml:space="preserve"> </w:t>
            </w:r>
            <w:r w:rsidR="00A8760C">
              <w:rPr>
                <w:b/>
                <w:szCs w:val="28"/>
              </w:rPr>
              <w:t>жовтня</w:t>
            </w:r>
            <w:r w:rsidR="00B15FB9">
              <w:rPr>
                <w:b/>
                <w:szCs w:val="28"/>
              </w:rPr>
              <w:t xml:space="preserve"> </w:t>
            </w:r>
            <w:r w:rsidR="00656B45">
              <w:rPr>
                <w:b/>
                <w:szCs w:val="28"/>
              </w:rPr>
              <w:t>202</w:t>
            </w:r>
            <w:r w:rsidR="006E5E87">
              <w:rPr>
                <w:b/>
                <w:szCs w:val="28"/>
              </w:rPr>
              <w:t>5</w:t>
            </w:r>
            <w:r w:rsidR="00F3598D" w:rsidRPr="009D2EDF">
              <w:rPr>
                <w:b/>
                <w:szCs w:val="28"/>
              </w:rPr>
              <w:t xml:space="preserve"> року</w:t>
            </w:r>
          </w:p>
        </w:tc>
        <w:tc>
          <w:tcPr>
            <w:tcW w:w="3015" w:type="dxa"/>
          </w:tcPr>
          <w:p w:rsidR="00F3598D" w:rsidRDefault="00063AED" w:rsidP="00B96C75">
            <w:r>
              <w:rPr>
                <w:b/>
                <w:szCs w:val="28"/>
              </w:rPr>
              <w:t xml:space="preserve">м. </w:t>
            </w:r>
            <w:r w:rsidR="00F5112D">
              <w:rPr>
                <w:b/>
                <w:szCs w:val="28"/>
              </w:rPr>
              <w:t>Івано-Франківськ</w:t>
            </w:r>
          </w:p>
        </w:tc>
        <w:tc>
          <w:tcPr>
            <w:tcW w:w="3196" w:type="dxa"/>
          </w:tcPr>
          <w:p w:rsidR="00F3598D" w:rsidRPr="00F3598D" w:rsidRDefault="00F3598D" w:rsidP="003A59AD">
            <w:pPr>
              <w:jc w:val="righ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</w:rPr>
              <w:t>№</w:t>
            </w:r>
            <w:r w:rsidR="00C34559">
              <w:rPr>
                <w:b/>
                <w:szCs w:val="28"/>
              </w:rPr>
              <w:t xml:space="preserve"> </w:t>
            </w:r>
            <w:r w:rsidR="003A59AD">
              <w:rPr>
                <w:b/>
                <w:szCs w:val="28"/>
              </w:rPr>
              <w:t>105</w:t>
            </w:r>
          </w:p>
        </w:tc>
      </w:tr>
    </w:tbl>
    <w:p w:rsidR="00F3598D" w:rsidRDefault="00F3598D" w:rsidP="00F3598D"/>
    <w:p w:rsidR="008A4BFF" w:rsidRDefault="00B15FB9" w:rsidP="007A428B">
      <w:pPr>
        <w:spacing w:before="24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Про внесення змін до </w:t>
      </w:r>
      <w:r w:rsidR="008A4BFF">
        <w:rPr>
          <w:b/>
          <w:bCs/>
          <w:szCs w:val="28"/>
        </w:rPr>
        <w:t xml:space="preserve">Положення </w:t>
      </w:r>
    </w:p>
    <w:p w:rsidR="00A8760C" w:rsidRDefault="008A4BFF" w:rsidP="00A8760C">
      <w:pPr>
        <w:jc w:val="both"/>
        <w:rPr>
          <w:b/>
          <w:bCs/>
          <w:szCs w:val="28"/>
        </w:rPr>
      </w:pPr>
      <w:r w:rsidRPr="008A4BFF">
        <w:rPr>
          <w:b/>
          <w:bCs/>
          <w:szCs w:val="28"/>
        </w:rPr>
        <w:t xml:space="preserve">про </w:t>
      </w:r>
      <w:r w:rsidR="00A8760C">
        <w:rPr>
          <w:b/>
          <w:bCs/>
          <w:szCs w:val="28"/>
        </w:rPr>
        <w:t xml:space="preserve">відділ </w:t>
      </w:r>
      <w:r w:rsidR="00A8760C" w:rsidRPr="00A8760C">
        <w:rPr>
          <w:b/>
          <w:bCs/>
          <w:szCs w:val="28"/>
        </w:rPr>
        <w:t>нагляду за додержанням законів</w:t>
      </w:r>
    </w:p>
    <w:p w:rsidR="00A8760C" w:rsidRDefault="00A8760C" w:rsidP="00A8760C">
      <w:pPr>
        <w:jc w:val="both"/>
        <w:rPr>
          <w:b/>
          <w:bCs/>
          <w:szCs w:val="28"/>
        </w:rPr>
      </w:pPr>
      <w:r w:rsidRPr="00A8760C">
        <w:rPr>
          <w:b/>
          <w:bCs/>
          <w:szCs w:val="28"/>
        </w:rPr>
        <w:t>регіональним органом безпеки</w:t>
      </w:r>
    </w:p>
    <w:p w:rsidR="00A8760C" w:rsidRDefault="00A8760C" w:rsidP="00A8760C">
      <w:pPr>
        <w:jc w:val="both"/>
        <w:rPr>
          <w:b/>
          <w:bCs/>
          <w:szCs w:val="28"/>
        </w:rPr>
      </w:pPr>
      <w:r w:rsidRPr="00A8760C">
        <w:rPr>
          <w:b/>
          <w:bCs/>
          <w:szCs w:val="28"/>
        </w:rPr>
        <w:t>Івано-Франківської обласної прокуратури</w:t>
      </w:r>
      <w:r w:rsidR="008A4BFF">
        <w:rPr>
          <w:b/>
          <w:bCs/>
          <w:szCs w:val="28"/>
        </w:rPr>
        <w:t>,</w:t>
      </w:r>
    </w:p>
    <w:p w:rsidR="00A8760C" w:rsidRDefault="008A4BFF" w:rsidP="008A4BFF">
      <w:pPr>
        <w:jc w:val="both"/>
        <w:rPr>
          <w:b/>
          <w:bCs/>
          <w:szCs w:val="28"/>
        </w:rPr>
      </w:pPr>
      <w:r w:rsidRPr="008A4BFF">
        <w:rPr>
          <w:b/>
          <w:bCs/>
          <w:szCs w:val="28"/>
        </w:rPr>
        <w:t xml:space="preserve">затвердженого наказом </w:t>
      </w:r>
      <w:r>
        <w:rPr>
          <w:b/>
          <w:bCs/>
          <w:szCs w:val="28"/>
        </w:rPr>
        <w:t>керівника</w:t>
      </w:r>
    </w:p>
    <w:p w:rsidR="008A4BFF" w:rsidRDefault="008A4BFF" w:rsidP="008A4BF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Івано-Франківської обласної </w:t>
      </w:r>
    </w:p>
    <w:p w:rsidR="00B15FB9" w:rsidRDefault="008A4BFF" w:rsidP="008A4BF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прокуратури</w:t>
      </w:r>
      <w:r w:rsidRPr="008A4BF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від 0</w:t>
      </w:r>
      <w:r w:rsidR="00A8760C">
        <w:rPr>
          <w:b/>
          <w:bCs/>
          <w:szCs w:val="28"/>
        </w:rPr>
        <w:t>3</w:t>
      </w:r>
      <w:r w:rsidR="00F31AF3">
        <w:rPr>
          <w:b/>
          <w:bCs/>
          <w:szCs w:val="28"/>
        </w:rPr>
        <w:t>.0</w:t>
      </w:r>
      <w:r w:rsidR="00A8760C">
        <w:rPr>
          <w:b/>
          <w:bCs/>
          <w:szCs w:val="28"/>
        </w:rPr>
        <w:t>1</w:t>
      </w:r>
      <w:r w:rsidR="00F31AF3">
        <w:rPr>
          <w:b/>
          <w:bCs/>
          <w:szCs w:val="28"/>
        </w:rPr>
        <w:t>.</w:t>
      </w:r>
      <w:r>
        <w:rPr>
          <w:b/>
          <w:bCs/>
          <w:szCs w:val="28"/>
        </w:rPr>
        <w:t>202</w:t>
      </w:r>
      <w:r w:rsidR="00A8760C">
        <w:rPr>
          <w:b/>
          <w:bCs/>
          <w:szCs w:val="28"/>
        </w:rPr>
        <w:t>3</w:t>
      </w:r>
      <w:r w:rsidR="00F31AF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№ </w:t>
      </w:r>
      <w:r w:rsidR="00A8760C">
        <w:rPr>
          <w:b/>
          <w:bCs/>
          <w:szCs w:val="28"/>
        </w:rPr>
        <w:t>1</w:t>
      </w:r>
    </w:p>
    <w:p w:rsidR="00B15FB9" w:rsidRDefault="00B15FB9" w:rsidP="00B15FB9">
      <w:pPr>
        <w:jc w:val="both"/>
        <w:rPr>
          <w:b/>
          <w:bCs/>
          <w:szCs w:val="28"/>
        </w:rPr>
      </w:pPr>
    </w:p>
    <w:p w:rsidR="00B15FB9" w:rsidRDefault="006E5E87" w:rsidP="00063AED">
      <w:pPr>
        <w:spacing w:before="240"/>
        <w:ind w:firstLine="720"/>
        <w:jc w:val="both"/>
        <w:rPr>
          <w:szCs w:val="28"/>
        </w:rPr>
      </w:pPr>
      <w:r>
        <w:rPr>
          <w:bCs/>
          <w:szCs w:val="28"/>
        </w:rPr>
        <w:t>У зв</w:t>
      </w:r>
      <w:r>
        <w:rPr>
          <w:bCs/>
          <w:szCs w:val="28"/>
          <w:lang w:val="en-US"/>
        </w:rPr>
        <w:t>’</w:t>
      </w:r>
      <w:proofErr w:type="spellStart"/>
      <w:r>
        <w:rPr>
          <w:bCs/>
          <w:szCs w:val="28"/>
        </w:rPr>
        <w:t>язку</w:t>
      </w:r>
      <w:proofErr w:type="spellEnd"/>
      <w:r>
        <w:rPr>
          <w:bCs/>
          <w:szCs w:val="28"/>
        </w:rPr>
        <w:t xml:space="preserve"> зі змінами в структурі та штатній чисельності обласної прокуратури, з</w:t>
      </w:r>
      <w:r w:rsidR="00063AED" w:rsidRPr="00063AED">
        <w:rPr>
          <w:bCs/>
          <w:szCs w:val="28"/>
        </w:rPr>
        <w:t xml:space="preserve"> метою забезпечення належної організації роботи, керуючись </w:t>
      </w:r>
      <w:r w:rsidR="00063AED">
        <w:rPr>
          <w:bCs/>
          <w:szCs w:val="28"/>
        </w:rPr>
        <w:br/>
      </w:r>
      <w:r w:rsidR="00063AED" w:rsidRPr="00063AED">
        <w:rPr>
          <w:bCs/>
          <w:szCs w:val="28"/>
        </w:rPr>
        <w:t>статтею 11 Закону України «Про прокуратуру»,</w:t>
      </w:r>
    </w:p>
    <w:p w:rsidR="00B15FB9" w:rsidRDefault="00B15FB9" w:rsidP="00072F32">
      <w:pPr>
        <w:ind w:firstLine="720"/>
        <w:jc w:val="both"/>
        <w:rPr>
          <w:szCs w:val="28"/>
        </w:rPr>
      </w:pPr>
    </w:p>
    <w:p w:rsidR="00B15FB9" w:rsidRDefault="00B15FB9" w:rsidP="000B1EDC">
      <w:pPr>
        <w:jc w:val="both"/>
        <w:rPr>
          <w:b/>
          <w:szCs w:val="28"/>
        </w:rPr>
      </w:pPr>
      <w:r w:rsidRPr="006F6010">
        <w:rPr>
          <w:b/>
          <w:szCs w:val="28"/>
        </w:rPr>
        <w:t>Н А К А З У Ю</w:t>
      </w:r>
      <w:r w:rsidR="003F3B6B">
        <w:rPr>
          <w:b/>
          <w:szCs w:val="28"/>
        </w:rPr>
        <w:t xml:space="preserve"> </w:t>
      </w:r>
      <w:r w:rsidRPr="006F6010">
        <w:rPr>
          <w:b/>
          <w:szCs w:val="28"/>
        </w:rPr>
        <w:t>:</w:t>
      </w:r>
    </w:p>
    <w:p w:rsidR="00B15FB9" w:rsidRDefault="00B15FB9" w:rsidP="00072F32">
      <w:pPr>
        <w:jc w:val="both"/>
        <w:rPr>
          <w:b/>
          <w:szCs w:val="28"/>
        </w:rPr>
      </w:pPr>
    </w:p>
    <w:p w:rsidR="00B15FB9" w:rsidRPr="00EC42BE" w:rsidRDefault="00B15FB9" w:rsidP="003A59AD">
      <w:pPr>
        <w:tabs>
          <w:tab w:val="left" w:pos="1418"/>
        </w:tabs>
        <w:ind w:firstLine="709"/>
        <w:jc w:val="both"/>
        <w:rPr>
          <w:szCs w:val="28"/>
        </w:rPr>
      </w:pPr>
      <w:r w:rsidRPr="00EC42BE">
        <w:rPr>
          <w:b/>
          <w:szCs w:val="28"/>
        </w:rPr>
        <w:t>1.</w:t>
      </w:r>
      <w:r w:rsidRPr="00EC42BE">
        <w:rPr>
          <w:szCs w:val="28"/>
        </w:rPr>
        <w:tab/>
      </w:r>
      <w:bookmarkStart w:id="0" w:name="_GoBack"/>
      <w:bookmarkEnd w:id="0"/>
      <w:r w:rsidRPr="00EC42BE">
        <w:rPr>
          <w:szCs w:val="28"/>
        </w:rPr>
        <w:t xml:space="preserve">Внести зміни </w:t>
      </w:r>
      <w:r w:rsidR="008A4BFF" w:rsidRPr="00EC42BE">
        <w:rPr>
          <w:szCs w:val="28"/>
        </w:rPr>
        <w:t xml:space="preserve">до Положення про відділ </w:t>
      </w:r>
      <w:r w:rsidR="00A8760C" w:rsidRPr="00A8760C">
        <w:rPr>
          <w:szCs w:val="28"/>
        </w:rPr>
        <w:t>нагляду за додержанням законів регіональним органом безпеки Івано-Франківської обласної прокуратури</w:t>
      </w:r>
      <w:r w:rsidR="008A4BFF" w:rsidRPr="00EC42BE">
        <w:rPr>
          <w:szCs w:val="28"/>
        </w:rPr>
        <w:t>, затвердженого наказом керівника Івано-Франківської обласної прокуратури від 0</w:t>
      </w:r>
      <w:r w:rsidR="00A8760C">
        <w:rPr>
          <w:szCs w:val="28"/>
        </w:rPr>
        <w:t>3</w:t>
      </w:r>
      <w:r w:rsidR="00F31AF3" w:rsidRPr="00EC42BE">
        <w:rPr>
          <w:szCs w:val="28"/>
        </w:rPr>
        <w:t>.0</w:t>
      </w:r>
      <w:r w:rsidR="00A8760C">
        <w:rPr>
          <w:szCs w:val="28"/>
        </w:rPr>
        <w:t>1</w:t>
      </w:r>
      <w:r w:rsidR="00F31AF3" w:rsidRPr="00EC42BE">
        <w:rPr>
          <w:szCs w:val="28"/>
        </w:rPr>
        <w:t>.</w:t>
      </w:r>
      <w:r w:rsidR="008A4BFF" w:rsidRPr="00EC42BE">
        <w:rPr>
          <w:szCs w:val="28"/>
        </w:rPr>
        <w:t>202</w:t>
      </w:r>
      <w:r w:rsidR="00A8760C">
        <w:rPr>
          <w:szCs w:val="28"/>
        </w:rPr>
        <w:t>3</w:t>
      </w:r>
      <w:r w:rsidR="008A4BFF" w:rsidRPr="00EC42BE">
        <w:rPr>
          <w:szCs w:val="28"/>
        </w:rPr>
        <w:t xml:space="preserve"> № </w:t>
      </w:r>
      <w:r w:rsidR="00A8760C">
        <w:rPr>
          <w:szCs w:val="28"/>
        </w:rPr>
        <w:t>1</w:t>
      </w:r>
      <w:r w:rsidR="009B0D8B" w:rsidRPr="00EC42BE">
        <w:rPr>
          <w:szCs w:val="28"/>
        </w:rPr>
        <w:t>.</w:t>
      </w:r>
    </w:p>
    <w:p w:rsidR="00213A10" w:rsidRDefault="00286075" w:rsidP="00AC0DDD">
      <w:pPr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EC42BE">
        <w:rPr>
          <w:b/>
          <w:szCs w:val="28"/>
        </w:rPr>
        <w:t>1.</w:t>
      </w:r>
      <w:r w:rsidR="006E5E87">
        <w:rPr>
          <w:b/>
          <w:szCs w:val="28"/>
        </w:rPr>
        <w:t>1</w:t>
      </w:r>
      <w:r w:rsidRPr="00EC42BE">
        <w:rPr>
          <w:b/>
          <w:szCs w:val="28"/>
        </w:rPr>
        <w:t>.</w:t>
      </w:r>
      <w:r w:rsidRPr="00EC42BE">
        <w:rPr>
          <w:szCs w:val="28"/>
        </w:rPr>
        <w:tab/>
        <w:t xml:space="preserve">У </w:t>
      </w:r>
      <w:r w:rsidRPr="00EC42BE">
        <w:rPr>
          <w:b/>
          <w:szCs w:val="28"/>
        </w:rPr>
        <w:t xml:space="preserve">пункті </w:t>
      </w:r>
      <w:r w:rsidR="006E5E87">
        <w:rPr>
          <w:b/>
          <w:szCs w:val="28"/>
        </w:rPr>
        <w:t>2.</w:t>
      </w:r>
      <w:r w:rsidR="00A8760C">
        <w:rPr>
          <w:b/>
          <w:szCs w:val="28"/>
        </w:rPr>
        <w:t>1</w:t>
      </w:r>
      <w:r w:rsidRPr="00EC42BE">
        <w:rPr>
          <w:szCs w:val="28"/>
        </w:rPr>
        <w:t xml:space="preserve"> </w:t>
      </w:r>
      <w:r w:rsidR="00A8760C">
        <w:rPr>
          <w:szCs w:val="28"/>
        </w:rPr>
        <w:t xml:space="preserve">цифру «2» замінити </w:t>
      </w:r>
      <w:r w:rsidR="003D6D8A">
        <w:rPr>
          <w:szCs w:val="28"/>
        </w:rPr>
        <w:t>словом</w:t>
      </w:r>
      <w:r w:rsidR="00A8760C">
        <w:rPr>
          <w:szCs w:val="28"/>
        </w:rPr>
        <w:t xml:space="preserve"> «</w:t>
      </w:r>
      <w:r w:rsidR="003D6D8A">
        <w:rPr>
          <w:szCs w:val="28"/>
        </w:rPr>
        <w:t>три</w:t>
      </w:r>
      <w:r w:rsidR="00A8760C">
        <w:rPr>
          <w:szCs w:val="28"/>
        </w:rPr>
        <w:t>».</w:t>
      </w:r>
    </w:p>
    <w:p w:rsidR="00C72AAA" w:rsidRPr="00EC42BE" w:rsidRDefault="00C72AAA" w:rsidP="00C72AAA">
      <w:pPr>
        <w:tabs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EC42BE">
        <w:rPr>
          <w:b/>
          <w:szCs w:val="28"/>
        </w:rPr>
        <w:t>1.</w:t>
      </w:r>
      <w:r>
        <w:rPr>
          <w:b/>
          <w:szCs w:val="28"/>
        </w:rPr>
        <w:t>2</w:t>
      </w:r>
      <w:r w:rsidRPr="00EC42BE">
        <w:rPr>
          <w:b/>
          <w:szCs w:val="28"/>
        </w:rPr>
        <w:t>.</w:t>
      </w:r>
      <w:r w:rsidRPr="00EC42BE">
        <w:rPr>
          <w:szCs w:val="28"/>
        </w:rPr>
        <w:tab/>
      </w:r>
      <w:r w:rsidRPr="00C72AAA">
        <w:rPr>
          <w:szCs w:val="28"/>
        </w:rPr>
        <w:t xml:space="preserve">У </w:t>
      </w:r>
      <w:r w:rsidRPr="00C72AAA">
        <w:rPr>
          <w:b/>
          <w:szCs w:val="28"/>
        </w:rPr>
        <w:t>пункті 2.2</w:t>
      </w:r>
      <w:r w:rsidRPr="00C72AAA">
        <w:rPr>
          <w:szCs w:val="28"/>
        </w:rPr>
        <w:t xml:space="preserve"> слова «</w:t>
      </w:r>
      <w:r w:rsidRPr="00C72AAA">
        <w:rPr>
          <w:bCs/>
          <w:szCs w:val="28"/>
        </w:rPr>
        <w:t>або інший працівник обласної прокуратури</w:t>
      </w:r>
      <w:r w:rsidRPr="00C72AAA">
        <w:rPr>
          <w:szCs w:val="28"/>
        </w:rPr>
        <w:t>» виключити.</w:t>
      </w:r>
    </w:p>
    <w:p w:rsidR="00205C66" w:rsidRPr="00EC42BE" w:rsidRDefault="00205C66" w:rsidP="00205C66">
      <w:pPr>
        <w:tabs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EC42BE">
        <w:rPr>
          <w:b/>
          <w:szCs w:val="28"/>
        </w:rPr>
        <w:t>1.</w:t>
      </w:r>
      <w:r w:rsidR="00FF6E57">
        <w:rPr>
          <w:b/>
          <w:szCs w:val="28"/>
        </w:rPr>
        <w:t>3</w:t>
      </w:r>
      <w:r w:rsidRPr="00EC42BE">
        <w:rPr>
          <w:b/>
          <w:szCs w:val="28"/>
        </w:rPr>
        <w:t>.</w:t>
      </w:r>
      <w:r w:rsidRPr="00EC42BE">
        <w:rPr>
          <w:szCs w:val="28"/>
        </w:rPr>
        <w:tab/>
      </w:r>
      <w:r w:rsidRPr="00FF6E57">
        <w:rPr>
          <w:szCs w:val="28"/>
        </w:rPr>
        <w:t xml:space="preserve">У </w:t>
      </w:r>
      <w:r w:rsidRPr="00FF6E57">
        <w:rPr>
          <w:b/>
          <w:szCs w:val="28"/>
        </w:rPr>
        <w:t>пункті 2.3</w:t>
      </w:r>
      <w:r w:rsidRPr="00FF6E57">
        <w:rPr>
          <w:szCs w:val="28"/>
        </w:rPr>
        <w:t xml:space="preserve"> слова </w:t>
      </w:r>
      <w:r w:rsidR="00FF6E57" w:rsidRPr="00FF6E57">
        <w:rPr>
          <w:szCs w:val="28"/>
        </w:rPr>
        <w:t xml:space="preserve">«залежно від покладених на них повноважень», </w:t>
      </w:r>
      <w:r w:rsidRPr="00FF6E57">
        <w:rPr>
          <w:szCs w:val="28"/>
        </w:rPr>
        <w:t>«</w:t>
      </w:r>
      <w:r w:rsidRPr="00FF6E57">
        <w:rPr>
          <w:color w:val="000000"/>
          <w:szCs w:val="28"/>
        </w:rPr>
        <w:t>територіальним або</w:t>
      </w:r>
      <w:r w:rsidRPr="00FF6E57">
        <w:rPr>
          <w:szCs w:val="28"/>
        </w:rPr>
        <w:t>» виключити.</w:t>
      </w:r>
    </w:p>
    <w:p w:rsidR="00205C66" w:rsidRPr="007E303C" w:rsidRDefault="00205C66" w:rsidP="00DD4DE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szCs w:val="22"/>
          <w:highlight w:val="yellow"/>
          <w:lang w:eastAsia="en-US"/>
        </w:rPr>
      </w:pPr>
      <w:r>
        <w:rPr>
          <w:b/>
          <w:szCs w:val="28"/>
        </w:rPr>
        <w:t>1.</w:t>
      </w:r>
      <w:r w:rsidR="00FF6E57">
        <w:rPr>
          <w:b/>
          <w:szCs w:val="28"/>
        </w:rPr>
        <w:t>4</w:t>
      </w:r>
      <w:r>
        <w:rPr>
          <w:b/>
          <w:szCs w:val="28"/>
        </w:rPr>
        <w:t>.</w:t>
      </w:r>
      <w:r w:rsidRPr="00205C66">
        <w:rPr>
          <w:szCs w:val="28"/>
        </w:rPr>
        <w:tab/>
      </w:r>
      <w:r w:rsidR="00DD4DE2">
        <w:rPr>
          <w:szCs w:val="28"/>
        </w:rPr>
        <w:tab/>
      </w:r>
      <w:r w:rsidR="00FF6E57" w:rsidRPr="00DD4DE2">
        <w:rPr>
          <w:szCs w:val="28"/>
        </w:rPr>
        <w:t>У</w:t>
      </w:r>
      <w:r w:rsidR="00FF6E57" w:rsidRPr="007E303C">
        <w:rPr>
          <w:b/>
          <w:szCs w:val="28"/>
        </w:rPr>
        <w:t xml:space="preserve"> пункті 3.1</w:t>
      </w:r>
      <w:r w:rsidR="00FF6E57">
        <w:rPr>
          <w:szCs w:val="28"/>
        </w:rPr>
        <w:t xml:space="preserve"> </w:t>
      </w:r>
      <w:r w:rsidRPr="007E303C">
        <w:rPr>
          <w:szCs w:val="28"/>
        </w:rPr>
        <w:t xml:space="preserve">слова </w:t>
      </w:r>
      <w:r w:rsidR="007E303C">
        <w:rPr>
          <w:szCs w:val="28"/>
        </w:rPr>
        <w:t>«</w:t>
      </w:r>
      <w:r w:rsidRPr="007E303C">
        <w:rPr>
          <w:rFonts w:eastAsia="Calibri"/>
          <w:szCs w:val="22"/>
          <w:lang w:eastAsia="en-US"/>
        </w:rPr>
        <w:t>а за дорученням керівника обласної прокуратури – в інших кримінальних провадженнях, розслідування в яких здійснюється слідчими підрозділами інших правоохоронних органів області</w:t>
      </w:r>
      <w:r w:rsidR="007E303C" w:rsidRPr="007E303C">
        <w:rPr>
          <w:rFonts w:eastAsia="Calibri"/>
          <w:szCs w:val="22"/>
          <w:lang w:eastAsia="en-US"/>
        </w:rPr>
        <w:t>» виключити.</w:t>
      </w:r>
    </w:p>
    <w:p w:rsidR="00986D1B" w:rsidRPr="007E303C" w:rsidRDefault="00986D1B" w:rsidP="00DD4DE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szCs w:val="22"/>
          <w:highlight w:val="yellow"/>
          <w:lang w:eastAsia="en-US"/>
        </w:rPr>
      </w:pPr>
      <w:r>
        <w:rPr>
          <w:b/>
          <w:szCs w:val="28"/>
        </w:rPr>
        <w:t>1.5.</w:t>
      </w:r>
      <w:r w:rsidRPr="00205C66">
        <w:rPr>
          <w:szCs w:val="28"/>
        </w:rPr>
        <w:tab/>
      </w:r>
      <w:r w:rsidR="00DD4DE2">
        <w:rPr>
          <w:szCs w:val="28"/>
        </w:rPr>
        <w:tab/>
      </w:r>
      <w:r>
        <w:rPr>
          <w:szCs w:val="28"/>
        </w:rPr>
        <w:t xml:space="preserve">В </w:t>
      </w:r>
      <w:r w:rsidRPr="00DD4DE2">
        <w:rPr>
          <w:b/>
          <w:szCs w:val="28"/>
        </w:rPr>
        <w:t>абзаці другому</w:t>
      </w:r>
      <w:r>
        <w:rPr>
          <w:szCs w:val="28"/>
        </w:rPr>
        <w:t xml:space="preserve"> </w:t>
      </w:r>
      <w:r w:rsidRPr="007E303C">
        <w:rPr>
          <w:b/>
          <w:szCs w:val="28"/>
        </w:rPr>
        <w:t>пункт</w:t>
      </w:r>
      <w:r>
        <w:rPr>
          <w:b/>
          <w:szCs w:val="28"/>
        </w:rPr>
        <w:t>у</w:t>
      </w:r>
      <w:r w:rsidRPr="007E303C">
        <w:rPr>
          <w:b/>
          <w:szCs w:val="28"/>
        </w:rPr>
        <w:t xml:space="preserve"> </w:t>
      </w:r>
      <w:r>
        <w:rPr>
          <w:b/>
          <w:szCs w:val="28"/>
        </w:rPr>
        <w:t>4</w:t>
      </w:r>
      <w:r>
        <w:rPr>
          <w:szCs w:val="28"/>
        </w:rPr>
        <w:t xml:space="preserve"> </w:t>
      </w:r>
      <w:r w:rsidRPr="007E303C">
        <w:rPr>
          <w:szCs w:val="28"/>
        </w:rPr>
        <w:t xml:space="preserve">слова </w:t>
      </w:r>
      <w:r>
        <w:rPr>
          <w:szCs w:val="28"/>
        </w:rPr>
        <w:t>«</w:t>
      </w:r>
      <w:r w:rsidR="0057795B" w:rsidRPr="0057795B">
        <w:rPr>
          <w:rFonts w:eastAsia="Calibri"/>
          <w:szCs w:val="22"/>
          <w:lang w:eastAsia="en-US"/>
        </w:rPr>
        <w:t>та в інших кримінальних провадженнях за дорученням керівництва обласної прокуратури</w:t>
      </w:r>
      <w:r w:rsidRPr="007E303C">
        <w:rPr>
          <w:rFonts w:eastAsia="Calibri"/>
          <w:szCs w:val="22"/>
          <w:lang w:eastAsia="en-US"/>
        </w:rPr>
        <w:t>» виключити.</w:t>
      </w:r>
    </w:p>
    <w:p w:rsidR="0057795B" w:rsidRDefault="0057795B" w:rsidP="006E5E87">
      <w:pPr>
        <w:rPr>
          <w:szCs w:val="28"/>
        </w:rPr>
      </w:pPr>
    </w:p>
    <w:p w:rsidR="00912A01" w:rsidRDefault="00A8760C" w:rsidP="006E5E87">
      <w:r>
        <w:rPr>
          <w:b/>
          <w:szCs w:val="28"/>
        </w:rPr>
        <w:t>К</w:t>
      </w:r>
      <w:r w:rsidR="00532105">
        <w:rPr>
          <w:b/>
          <w:szCs w:val="28"/>
        </w:rPr>
        <w:t xml:space="preserve">ерівник обласної прокуратури </w:t>
      </w:r>
      <w:r w:rsidR="00A27ADD">
        <w:rPr>
          <w:b/>
          <w:szCs w:val="28"/>
        </w:rPr>
        <w:tab/>
      </w:r>
      <w:r w:rsidR="00A27ADD">
        <w:rPr>
          <w:b/>
          <w:szCs w:val="28"/>
        </w:rPr>
        <w:tab/>
      </w:r>
      <w:r w:rsidR="00862F30">
        <w:rPr>
          <w:b/>
          <w:szCs w:val="28"/>
        </w:rPr>
        <w:tab/>
      </w:r>
      <w:r w:rsidR="00532105">
        <w:rPr>
          <w:b/>
          <w:szCs w:val="28"/>
        </w:rPr>
        <w:tab/>
      </w:r>
      <w:r w:rsidR="00532105">
        <w:rPr>
          <w:b/>
          <w:szCs w:val="28"/>
        </w:rPr>
        <w:tab/>
      </w:r>
      <w:r w:rsidR="006E5E87">
        <w:rPr>
          <w:b/>
          <w:szCs w:val="28"/>
        </w:rPr>
        <w:t>Ан</w:t>
      </w:r>
      <w:r>
        <w:rPr>
          <w:b/>
          <w:szCs w:val="28"/>
        </w:rPr>
        <w:t>тон ВОЙТЕНКО</w:t>
      </w:r>
    </w:p>
    <w:sectPr w:rsidR="00912A01" w:rsidSect="00DD4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2E" w:rsidRDefault="00B2372E">
      <w:r>
        <w:separator/>
      </w:r>
    </w:p>
  </w:endnote>
  <w:endnote w:type="continuationSeparator" w:id="0">
    <w:p w:rsidR="00B2372E" w:rsidRDefault="00B2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2E" w:rsidRDefault="00B2372E">
      <w:r>
        <w:separator/>
      </w:r>
    </w:p>
  </w:footnote>
  <w:footnote w:type="continuationSeparator" w:id="0">
    <w:p w:rsidR="00B2372E" w:rsidRDefault="00B2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Default="00E26279" w:rsidP="00912A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6279" w:rsidRDefault="00E262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Pr="00222F53" w:rsidRDefault="00E26279" w:rsidP="00912A01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222F53">
      <w:rPr>
        <w:rStyle w:val="a9"/>
        <w:sz w:val="24"/>
        <w:szCs w:val="24"/>
      </w:rPr>
      <w:fldChar w:fldCharType="begin"/>
    </w:r>
    <w:r w:rsidRPr="00222F53">
      <w:rPr>
        <w:rStyle w:val="a9"/>
        <w:sz w:val="24"/>
        <w:szCs w:val="24"/>
      </w:rPr>
      <w:instrText xml:space="preserve">PAGE  </w:instrText>
    </w:r>
    <w:r w:rsidRPr="00222F53">
      <w:rPr>
        <w:rStyle w:val="a9"/>
        <w:sz w:val="24"/>
        <w:szCs w:val="24"/>
      </w:rPr>
      <w:fldChar w:fldCharType="separate"/>
    </w:r>
    <w:r w:rsidR="0057795B">
      <w:rPr>
        <w:rStyle w:val="a9"/>
        <w:noProof/>
        <w:sz w:val="24"/>
        <w:szCs w:val="24"/>
      </w:rPr>
      <w:t>2</w:t>
    </w:r>
    <w:r w:rsidRPr="00222F53">
      <w:rPr>
        <w:rStyle w:val="a9"/>
        <w:sz w:val="24"/>
        <w:szCs w:val="24"/>
      </w:rPr>
      <w:fldChar w:fldCharType="end"/>
    </w:r>
  </w:p>
  <w:p w:rsidR="00E26279" w:rsidRDefault="00E26279" w:rsidP="00912A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34084"/>
    <w:multiLevelType w:val="hybridMultilevel"/>
    <w:tmpl w:val="B25E4B2E"/>
    <w:lvl w:ilvl="0" w:tplc="3A0414B4">
      <w:start w:val="1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3ACA239D"/>
    <w:multiLevelType w:val="hybridMultilevel"/>
    <w:tmpl w:val="5002C94A"/>
    <w:lvl w:ilvl="0" w:tplc="EA3C93F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233218"/>
    <w:multiLevelType w:val="hybridMultilevel"/>
    <w:tmpl w:val="BCD85B1A"/>
    <w:lvl w:ilvl="0" w:tplc="6336766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460BB"/>
    <w:multiLevelType w:val="hybridMultilevel"/>
    <w:tmpl w:val="62F26CA4"/>
    <w:lvl w:ilvl="0" w:tplc="453A56C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2943261"/>
    <w:multiLevelType w:val="hybridMultilevel"/>
    <w:tmpl w:val="89AC3466"/>
    <w:lvl w:ilvl="0" w:tplc="6E3673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7835B7"/>
    <w:multiLevelType w:val="hybridMultilevel"/>
    <w:tmpl w:val="784EED9C"/>
    <w:lvl w:ilvl="0" w:tplc="EF8C5A7A">
      <w:start w:val="1"/>
      <w:numFmt w:val="bullet"/>
      <w:lvlText w:val="–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01"/>
    <w:rsid w:val="000044FB"/>
    <w:rsid w:val="000141F4"/>
    <w:rsid w:val="00014773"/>
    <w:rsid w:val="00021692"/>
    <w:rsid w:val="00021DAD"/>
    <w:rsid w:val="000422EE"/>
    <w:rsid w:val="00043237"/>
    <w:rsid w:val="00046509"/>
    <w:rsid w:val="00055246"/>
    <w:rsid w:val="00061035"/>
    <w:rsid w:val="00061C30"/>
    <w:rsid w:val="00061F03"/>
    <w:rsid w:val="00063AED"/>
    <w:rsid w:val="00071593"/>
    <w:rsid w:val="00071E66"/>
    <w:rsid w:val="00072F32"/>
    <w:rsid w:val="000752E6"/>
    <w:rsid w:val="000A1199"/>
    <w:rsid w:val="000A56D5"/>
    <w:rsid w:val="000A6FF9"/>
    <w:rsid w:val="000B1EDC"/>
    <w:rsid w:val="000B3F02"/>
    <w:rsid w:val="000C15EE"/>
    <w:rsid w:val="000D67EF"/>
    <w:rsid w:val="000D6CBC"/>
    <w:rsid w:val="000F1A6F"/>
    <w:rsid w:val="000F1F54"/>
    <w:rsid w:val="000F71C1"/>
    <w:rsid w:val="001013B0"/>
    <w:rsid w:val="00103F20"/>
    <w:rsid w:val="00104E12"/>
    <w:rsid w:val="00111686"/>
    <w:rsid w:val="00116FED"/>
    <w:rsid w:val="0012712F"/>
    <w:rsid w:val="001312F2"/>
    <w:rsid w:val="00140EE3"/>
    <w:rsid w:val="00143860"/>
    <w:rsid w:val="00150ABC"/>
    <w:rsid w:val="00151FFE"/>
    <w:rsid w:val="00153EAE"/>
    <w:rsid w:val="00170CCB"/>
    <w:rsid w:val="001815F7"/>
    <w:rsid w:val="001A4C7E"/>
    <w:rsid w:val="001A6619"/>
    <w:rsid w:val="001A70E3"/>
    <w:rsid w:val="001B2718"/>
    <w:rsid w:val="001B4B42"/>
    <w:rsid w:val="001B54CF"/>
    <w:rsid w:val="001C0B58"/>
    <w:rsid w:val="001C213B"/>
    <w:rsid w:val="001D1BE7"/>
    <w:rsid w:val="001D21F0"/>
    <w:rsid w:val="001D7ECE"/>
    <w:rsid w:val="001E0608"/>
    <w:rsid w:val="001E209C"/>
    <w:rsid w:val="00200A32"/>
    <w:rsid w:val="00201047"/>
    <w:rsid w:val="00205C66"/>
    <w:rsid w:val="00213A10"/>
    <w:rsid w:val="00216472"/>
    <w:rsid w:val="00223CC4"/>
    <w:rsid w:val="00223EF3"/>
    <w:rsid w:val="00256843"/>
    <w:rsid w:val="00261F88"/>
    <w:rsid w:val="00263F70"/>
    <w:rsid w:val="00271F8F"/>
    <w:rsid w:val="00274712"/>
    <w:rsid w:val="00277CE5"/>
    <w:rsid w:val="00281675"/>
    <w:rsid w:val="00282B59"/>
    <w:rsid w:val="00282DA8"/>
    <w:rsid w:val="00283FBB"/>
    <w:rsid w:val="00286075"/>
    <w:rsid w:val="002A5FE5"/>
    <w:rsid w:val="002B0292"/>
    <w:rsid w:val="002B14C2"/>
    <w:rsid w:val="002B221F"/>
    <w:rsid w:val="002B39F6"/>
    <w:rsid w:val="002C2862"/>
    <w:rsid w:val="002C4DB4"/>
    <w:rsid w:val="002D0F93"/>
    <w:rsid w:val="002D3B2E"/>
    <w:rsid w:val="002E2629"/>
    <w:rsid w:val="002E28F4"/>
    <w:rsid w:val="002E5222"/>
    <w:rsid w:val="002E6B72"/>
    <w:rsid w:val="00300E30"/>
    <w:rsid w:val="00301996"/>
    <w:rsid w:val="0030704F"/>
    <w:rsid w:val="00317720"/>
    <w:rsid w:val="003250FA"/>
    <w:rsid w:val="003333D5"/>
    <w:rsid w:val="003345C8"/>
    <w:rsid w:val="00345AEE"/>
    <w:rsid w:val="00356116"/>
    <w:rsid w:val="0037595A"/>
    <w:rsid w:val="00376B99"/>
    <w:rsid w:val="00381DB1"/>
    <w:rsid w:val="003919E0"/>
    <w:rsid w:val="003A59AD"/>
    <w:rsid w:val="003A71EB"/>
    <w:rsid w:val="003B7A1B"/>
    <w:rsid w:val="003D6D8A"/>
    <w:rsid w:val="003E3DB5"/>
    <w:rsid w:val="003E66AC"/>
    <w:rsid w:val="003F3B6B"/>
    <w:rsid w:val="003F4D58"/>
    <w:rsid w:val="00400A11"/>
    <w:rsid w:val="00414340"/>
    <w:rsid w:val="004237E2"/>
    <w:rsid w:val="00430540"/>
    <w:rsid w:val="00436FC9"/>
    <w:rsid w:val="004372D7"/>
    <w:rsid w:val="00446C01"/>
    <w:rsid w:val="00460C8F"/>
    <w:rsid w:val="0046121A"/>
    <w:rsid w:val="00461930"/>
    <w:rsid w:val="0046283D"/>
    <w:rsid w:val="004736E3"/>
    <w:rsid w:val="00477A9D"/>
    <w:rsid w:val="00494847"/>
    <w:rsid w:val="004978AD"/>
    <w:rsid w:val="004B320C"/>
    <w:rsid w:val="004B4DA5"/>
    <w:rsid w:val="004B58BC"/>
    <w:rsid w:val="004B60CC"/>
    <w:rsid w:val="004C0E89"/>
    <w:rsid w:val="004C4DC8"/>
    <w:rsid w:val="004C5579"/>
    <w:rsid w:val="004C57F0"/>
    <w:rsid w:val="004D07D5"/>
    <w:rsid w:val="004D1369"/>
    <w:rsid w:val="004D5324"/>
    <w:rsid w:val="004E3B4F"/>
    <w:rsid w:val="004E767F"/>
    <w:rsid w:val="004F7A4C"/>
    <w:rsid w:val="004F7FC1"/>
    <w:rsid w:val="005065A5"/>
    <w:rsid w:val="005065F2"/>
    <w:rsid w:val="00512DBE"/>
    <w:rsid w:val="00513BED"/>
    <w:rsid w:val="00532105"/>
    <w:rsid w:val="00552FB9"/>
    <w:rsid w:val="00556C94"/>
    <w:rsid w:val="005576B3"/>
    <w:rsid w:val="0056241B"/>
    <w:rsid w:val="00563402"/>
    <w:rsid w:val="00563E18"/>
    <w:rsid w:val="005675A9"/>
    <w:rsid w:val="005753EC"/>
    <w:rsid w:val="0057627F"/>
    <w:rsid w:val="0057795B"/>
    <w:rsid w:val="00580B0F"/>
    <w:rsid w:val="005951AA"/>
    <w:rsid w:val="00595E02"/>
    <w:rsid w:val="005B234B"/>
    <w:rsid w:val="005B35CE"/>
    <w:rsid w:val="005B6236"/>
    <w:rsid w:val="005B6737"/>
    <w:rsid w:val="005C2C6E"/>
    <w:rsid w:val="005C43A0"/>
    <w:rsid w:val="005E3CEF"/>
    <w:rsid w:val="005E5DAE"/>
    <w:rsid w:val="005E7841"/>
    <w:rsid w:val="005F0893"/>
    <w:rsid w:val="005F53F5"/>
    <w:rsid w:val="005F6A4A"/>
    <w:rsid w:val="00610AFC"/>
    <w:rsid w:val="006122F5"/>
    <w:rsid w:val="006125AB"/>
    <w:rsid w:val="00614F32"/>
    <w:rsid w:val="00617F0A"/>
    <w:rsid w:val="0062115B"/>
    <w:rsid w:val="00624461"/>
    <w:rsid w:val="00626C08"/>
    <w:rsid w:val="0063151A"/>
    <w:rsid w:val="00636811"/>
    <w:rsid w:val="006476AB"/>
    <w:rsid w:val="00651361"/>
    <w:rsid w:val="00656B45"/>
    <w:rsid w:val="0066276E"/>
    <w:rsid w:val="0066762E"/>
    <w:rsid w:val="00674733"/>
    <w:rsid w:val="00680C6E"/>
    <w:rsid w:val="00685646"/>
    <w:rsid w:val="006858C4"/>
    <w:rsid w:val="00687C61"/>
    <w:rsid w:val="006A3FC7"/>
    <w:rsid w:val="006A5BB5"/>
    <w:rsid w:val="006B5E02"/>
    <w:rsid w:val="006D4CF3"/>
    <w:rsid w:val="006D6378"/>
    <w:rsid w:val="006D6CBE"/>
    <w:rsid w:val="006D792E"/>
    <w:rsid w:val="006E5E87"/>
    <w:rsid w:val="006F0598"/>
    <w:rsid w:val="006F0D08"/>
    <w:rsid w:val="006F271D"/>
    <w:rsid w:val="006F5230"/>
    <w:rsid w:val="006F7324"/>
    <w:rsid w:val="006F79B9"/>
    <w:rsid w:val="00706519"/>
    <w:rsid w:val="00706A79"/>
    <w:rsid w:val="00727E6A"/>
    <w:rsid w:val="00732A58"/>
    <w:rsid w:val="0074662B"/>
    <w:rsid w:val="0075085E"/>
    <w:rsid w:val="0076061F"/>
    <w:rsid w:val="00767EE9"/>
    <w:rsid w:val="00780DB5"/>
    <w:rsid w:val="00785DC5"/>
    <w:rsid w:val="00786CF6"/>
    <w:rsid w:val="007A428B"/>
    <w:rsid w:val="007A57BE"/>
    <w:rsid w:val="007B14C8"/>
    <w:rsid w:val="007B772C"/>
    <w:rsid w:val="007C4927"/>
    <w:rsid w:val="007C70A2"/>
    <w:rsid w:val="007D1903"/>
    <w:rsid w:val="007D5050"/>
    <w:rsid w:val="007D6FAE"/>
    <w:rsid w:val="007E303C"/>
    <w:rsid w:val="007E405C"/>
    <w:rsid w:val="007E453B"/>
    <w:rsid w:val="007F6E8C"/>
    <w:rsid w:val="007F77D9"/>
    <w:rsid w:val="007F7CB7"/>
    <w:rsid w:val="00820644"/>
    <w:rsid w:val="00821FE3"/>
    <w:rsid w:val="0082243E"/>
    <w:rsid w:val="008247DF"/>
    <w:rsid w:val="00830F98"/>
    <w:rsid w:val="00833707"/>
    <w:rsid w:val="00837ACB"/>
    <w:rsid w:val="008476EC"/>
    <w:rsid w:val="008524A0"/>
    <w:rsid w:val="00861DED"/>
    <w:rsid w:val="00862F30"/>
    <w:rsid w:val="0086498C"/>
    <w:rsid w:val="00872731"/>
    <w:rsid w:val="0087428B"/>
    <w:rsid w:val="00874FEF"/>
    <w:rsid w:val="00875961"/>
    <w:rsid w:val="00883ED6"/>
    <w:rsid w:val="00885D26"/>
    <w:rsid w:val="008906FF"/>
    <w:rsid w:val="00891346"/>
    <w:rsid w:val="008A2246"/>
    <w:rsid w:val="008A4BFF"/>
    <w:rsid w:val="008B3524"/>
    <w:rsid w:val="008B525F"/>
    <w:rsid w:val="008B7512"/>
    <w:rsid w:val="008C3EC2"/>
    <w:rsid w:val="008C5D27"/>
    <w:rsid w:val="008D60ED"/>
    <w:rsid w:val="008D710E"/>
    <w:rsid w:val="008E35A7"/>
    <w:rsid w:val="008F2349"/>
    <w:rsid w:val="009046F5"/>
    <w:rsid w:val="0090668E"/>
    <w:rsid w:val="00912A01"/>
    <w:rsid w:val="0091430B"/>
    <w:rsid w:val="009265E6"/>
    <w:rsid w:val="00927CCB"/>
    <w:rsid w:val="00930AF7"/>
    <w:rsid w:val="009368D8"/>
    <w:rsid w:val="00943CAC"/>
    <w:rsid w:val="0094615B"/>
    <w:rsid w:val="00953D03"/>
    <w:rsid w:val="0095478B"/>
    <w:rsid w:val="00955AFC"/>
    <w:rsid w:val="00957F0E"/>
    <w:rsid w:val="009629D1"/>
    <w:rsid w:val="00963207"/>
    <w:rsid w:val="0096545E"/>
    <w:rsid w:val="00965790"/>
    <w:rsid w:val="00967A20"/>
    <w:rsid w:val="00981082"/>
    <w:rsid w:val="00985A44"/>
    <w:rsid w:val="00986D1B"/>
    <w:rsid w:val="009B0D8B"/>
    <w:rsid w:val="009B24A6"/>
    <w:rsid w:val="009C33DF"/>
    <w:rsid w:val="009D0AD9"/>
    <w:rsid w:val="009D28D5"/>
    <w:rsid w:val="009D2EDF"/>
    <w:rsid w:val="009D626E"/>
    <w:rsid w:val="009D6BF9"/>
    <w:rsid w:val="009E3544"/>
    <w:rsid w:val="009E3ED8"/>
    <w:rsid w:val="009E72D1"/>
    <w:rsid w:val="009F5427"/>
    <w:rsid w:val="009F6CB9"/>
    <w:rsid w:val="00A00541"/>
    <w:rsid w:val="00A0209D"/>
    <w:rsid w:val="00A03BAC"/>
    <w:rsid w:val="00A1484A"/>
    <w:rsid w:val="00A20ADA"/>
    <w:rsid w:val="00A27ADD"/>
    <w:rsid w:val="00A51490"/>
    <w:rsid w:val="00A61F6F"/>
    <w:rsid w:val="00A67ADA"/>
    <w:rsid w:val="00A812FC"/>
    <w:rsid w:val="00A81825"/>
    <w:rsid w:val="00A8261A"/>
    <w:rsid w:val="00A8760C"/>
    <w:rsid w:val="00A97876"/>
    <w:rsid w:val="00AA031D"/>
    <w:rsid w:val="00AA0FA1"/>
    <w:rsid w:val="00AA1C01"/>
    <w:rsid w:val="00AA70B2"/>
    <w:rsid w:val="00AA7689"/>
    <w:rsid w:val="00AC0DDD"/>
    <w:rsid w:val="00AE503A"/>
    <w:rsid w:val="00AF2776"/>
    <w:rsid w:val="00B04D42"/>
    <w:rsid w:val="00B10AF6"/>
    <w:rsid w:val="00B15028"/>
    <w:rsid w:val="00B15FB9"/>
    <w:rsid w:val="00B1726D"/>
    <w:rsid w:val="00B2240F"/>
    <w:rsid w:val="00B2372E"/>
    <w:rsid w:val="00B3103B"/>
    <w:rsid w:val="00B330F1"/>
    <w:rsid w:val="00B36A03"/>
    <w:rsid w:val="00B37437"/>
    <w:rsid w:val="00B44A90"/>
    <w:rsid w:val="00B45950"/>
    <w:rsid w:val="00B46434"/>
    <w:rsid w:val="00B503D8"/>
    <w:rsid w:val="00B60E4F"/>
    <w:rsid w:val="00B6463C"/>
    <w:rsid w:val="00B713AF"/>
    <w:rsid w:val="00B7167D"/>
    <w:rsid w:val="00B8289F"/>
    <w:rsid w:val="00B87227"/>
    <w:rsid w:val="00B879D8"/>
    <w:rsid w:val="00B9357D"/>
    <w:rsid w:val="00B94499"/>
    <w:rsid w:val="00B95578"/>
    <w:rsid w:val="00B96C75"/>
    <w:rsid w:val="00BA15E5"/>
    <w:rsid w:val="00BA1F26"/>
    <w:rsid w:val="00BA3551"/>
    <w:rsid w:val="00BA71CB"/>
    <w:rsid w:val="00BB30CE"/>
    <w:rsid w:val="00BC3D5A"/>
    <w:rsid w:val="00BC7166"/>
    <w:rsid w:val="00BD2FAF"/>
    <w:rsid w:val="00C0048E"/>
    <w:rsid w:val="00C30EC9"/>
    <w:rsid w:val="00C3413B"/>
    <w:rsid w:val="00C34559"/>
    <w:rsid w:val="00C43D20"/>
    <w:rsid w:val="00C449E3"/>
    <w:rsid w:val="00C4719E"/>
    <w:rsid w:val="00C518D9"/>
    <w:rsid w:val="00C51F0C"/>
    <w:rsid w:val="00C54C18"/>
    <w:rsid w:val="00C56C31"/>
    <w:rsid w:val="00C703B1"/>
    <w:rsid w:val="00C72AAA"/>
    <w:rsid w:val="00C77128"/>
    <w:rsid w:val="00C81446"/>
    <w:rsid w:val="00C820A9"/>
    <w:rsid w:val="00C82F70"/>
    <w:rsid w:val="00C9388C"/>
    <w:rsid w:val="00CA389A"/>
    <w:rsid w:val="00CA42E7"/>
    <w:rsid w:val="00CA64FC"/>
    <w:rsid w:val="00CB5B3B"/>
    <w:rsid w:val="00CC5EC2"/>
    <w:rsid w:val="00CC6527"/>
    <w:rsid w:val="00CC76B2"/>
    <w:rsid w:val="00CD3E7F"/>
    <w:rsid w:val="00CE088E"/>
    <w:rsid w:val="00CE4849"/>
    <w:rsid w:val="00CE4B6C"/>
    <w:rsid w:val="00CE5A2A"/>
    <w:rsid w:val="00CE68A3"/>
    <w:rsid w:val="00CE6983"/>
    <w:rsid w:val="00CF1BC0"/>
    <w:rsid w:val="00D0026C"/>
    <w:rsid w:val="00D03991"/>
    <w:rsid w:val="00D1067A"/>
    <w:rsid w:val="00D10A4E"/>
    <w:rsid w:val="00D130A1"/>
    <w:rsid w:val="00D13693"/>
    <w:rsid w:val="00D15DB7"/>
    <w:rsid w:val="00D16A62"/>
    <w:rsid w:val="00D235BA"/>
    <w:rsid w:val="00D35FEF"/>
    <w:rsid w:val="00D4022D"/>
    <w:rsid w:val="00D46D8C"/>
    <w:rsid w:val="00D8390B"/>
    <w:rsid w:val="00D86D59"/>
    <w:rsid w:val="00D90124"/>
    <w:rsid w:val="00D902DD"/>
    <w:rsid w:val="00D93BDA"/>
    <w:rsid w:val="00D93EDE"/>
    <w:rsid w:val="00D96BE3"/>
    <w:rsid w:val="00DD03EE"/>
    <w:rsid w:val="00DD241D"/>
    <w:rsid w:val="00DD416B"/>
    <w:rsid w:val="00DD4418"/>
    <w:rsid w:val="00DD44BC"/>
    <w:rsid w:val="00DD4DE2"/>
    <w:rsid w:val="00DE0787"/>
    <w:rsid w:val="00DE1908"/>
    <w:rsid w:val="00DE3743"/>
    <w:rsid w:val="00DF4CCE"/>
    <w:rsid w:val="00E1013F"/>
    <w:rsid w:val="00E10BD9"/>
    <w:rsid w:val="00E13ED7"/>
    <w:rsid w:val="00E20800"/>
    <w:rsid w:val="00E26279"/>
    <w:rsid w:val="00E30793"/>
    <w:rsid w:val="00E42308"/>
    <w:rsid w:val="00E60BBB"/>
    <w:rsid w:val="00E61F37"/>
    <w:rsid w:val="00E62637"/>
    <w:rsid w:val="00E72634"/>
    <w:rsid w:val="00E80A5B"/>
    <w:rsid w:val="00E82F7F"/>
    <w:rsid w:val="00E87A42"/>
    <w:rsid w:val="00E955E7"/>
    <w:rsid w:val="00EA383C"/>
    <w:rsid w:val="00EA44C7"/>
    <w:rsid w:val="00EA7278"/>
    <w:rsid w:val="00EC24CF"/>
    <w:rsid w:val="00EC42BE"/>
    <w:rsid w:val="00EC6F81"/>
    <w:rsid w:val="00ED4C4A"/>
    <w:rsid w:val="00ED687C"/>
    <w:rsid w:val="00EE2ED8"/>
    <w:rsid w:val="00EF12F0"/>
    <w:rsid w:val="00EF7DFC"/>
    <w:rsid w:val="00F046CA"/>
    <w:rsid w:val="00F25431"/>
    <w:rsid w:val="00F2677A"/>
    <w:rsid w:val="00F31AF3"/>
    <w:rsid w:val="00F31D73"/>
    <w:rsid w:val="00F32BAC"/>
    <w:rsid w:val="00F3598D"/>
    <w:rsid w:val="00F5112D"/>
    <w:rsid w:val="00F57704"/>
    <w:rsid w:val="00F630AE"/>
    <w:rsid w:val="00F648A8"/>
    <w:rsid w:val="00F76602"/>
    <w:rsid w:val="00F83A0F"/>
    <w:rsid w:val="00F84756"/>
    <w:rsid w:val="00F93D97"/>
    <w:rsid w:val="00F94848"/>
    <w:rsid w:val="00FA40D3"/>
    <w:rsid w:val="00FA6F91"/>
    <w:rsid w:val="00FB3203"/>
    <w:rsid w:val="00FC540B"/>
    <w:rsid w:val="00FD1207"/>
    <w:rsid w:val="00FD1C00"/>
    <w:rsid w:val="00FD406F"/>
    <w:rsid w:val="00FD6F0B"/>
    <w:rsid w:val="00FE29E0"/>
    <w:rsid w:val="00FF2CA4"/>
    <w:rsid w:val="00FF6701"/>
    <w:rsid w:val="00FF6E57"/>
    <w:rsid w:val="00FF73A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01"/>
    <w:rPr>
      <w:sz w:val="28"/>
      <w:lang w:eastAsia="ru-RU"/>
    </w:rPr>
  </w:style>
  <w:style w:type="paragraph" w:styleId="1">
    <w:name w:val="heading 1"/>
    <w:basedOn w:val="a"/>
    <w:next w:val="a"/>
    <w:qFormat/>
    <w:rsid w:val="00912A01"/>
    <w:pPr>
      <w:keepNext/>
      <w:ind w:left="216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ая колонка"/>
    <w:basedOn w:val="a"/>
    <w:rsid w:val="00912A01"/>
    <w:pPr>
      <w:keepNext/>
      <w:spacing w:before="120" w:after="120"/>
      <w:ind w:left="4536"/>
      <w:jc w:val="both"/>
    </w:pPr>
    <w:rPr>
      <w:rFonts w:ascii="Arial" w:hAnsi="Arial"/>
      <w:sz w:val="22"/>
    </w:rPr>
  </w:style>
  <w:style w:type="paragraph" w:customStyle="1" w:styleId="a4">
    <w:name w:val="Центровка"/>
    <w:basedOn w:val="a"/>
    <w:rsid w:val="00912A01"/>
    <w:pPr>
      <w:suppressAutoHyphens/>
      <w:spacing w:before="120"/>
      <w:jc w:val="center"/>
    </w:pPr>
    <w:rPr>
      <w:rFonts w:ascii="Arial" w:hAnsi="Arial"/>
      <w:b/>
      <w:sz w:val="22"/>
    </w:rPr>
  </w:style>
  <w:style w:type="paragraph" w:styleId="a5">
    <w:name w:val="Body Text"/>
    <w:basedOn w:val="a"/>
    <w:link w:val="a6"/>
    <w:rsid w:val="00912A01"/>
    <w:pPr>
      <w:jc w:val="both"/>
    </w:pPr>
  </w:style>
  <w:style w:type="paragraph" w:styleId="a7">
    <w:name w:val="header"/>
    <w:basedOn w:val="a"/>
    <w:link w:val="a8"/>
    <w:rsid w:val="00912A01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912A01"/>
  </w:style>
  <w:style w:type="character" w:customStyle="1" w:styleId="a8">
    <w:name w:val="Верхний колонтитул Знак"/>
    <w:link w:val="a7"/>
    <w:rsid w:val="00912A01"/>
    <w:rPr>
      <w:sz w:val="28"/>
      <w:lang w:val="uk-UA" w:eastAsia="ru-RU" w:bidi="ar-SA"/>
    </w:rPr>
  </w:style>
  <w:style w:type="character" w:customStyle="1" w:styleId="a6">
    <w:name w:val="Основной текст Знак"/>
    <w:link w:val="a5"/>
    <w:rsid w:val="00912A01"/>
    <w:rPr>
      <w:sz w:val="28"/>
      <w:lang w:val="uk-UA" w:eastAsia="ru-RU" w:bidi="ar-SA"/>
    </w:rPr>
  </w:style>
  <w:style w:type="paragraph" w:styleId="aa">
    <w:name w:val="Balloon Text"/>
    <w:basedOn w:val="a"/>
    <w:link w:val="ab"/>
    <w:rsid w:val="004E3B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E3B4F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rsid w:val="00F3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5F089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5F0893"/>
    <w:rPr>
      <w:sz w:val="28"/>
      <w:lang w:eastAsia="ru-RU"/>
    </w:rPr>
  </w:style>
  <w:style w:type="paragraph" w:styleId="af">
    <w:name w:val="List Paragraph"/>
    <w:basedOn w:val="a"/>
    <w:uiPriority w:val="34"/>
    <w:qFormat/>
    <w:rsid w:val="008B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2022-12-23T10:40:00Z</dcterms:created>
  <dcterms:modified xsi:type="dcterms:W3CDTF">2025-10-11T10:48:00Z</dcterms:modified>
</cp:coreProperties>
</file>